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74C72" w14:textId="77777777" w:rsidR="00E8251E" w:rsidRDefault="00E8251E" w:rsidP="00E8251E">
      <w:pPr>
        <w:pStyle w:val="NoSpacing"/>
        <w:jc w:val="center"/>
      </w:pPr>
      <w:r>
        <w:t>CITY OF TERRYTOWN</w:t>
      </w:r>
    </w:p>
    <w:p w14:paraId="3620078E" w14:textId="6615739E" w:rsidR="00942103" w:rsidRDefault="00942103" w:rsidP="00E8251E">
      <w:pPr>
        <w:pStyle w:val="NoSpacing"/>
        <w:jc w:val="center"/>
      </w:pPr>
      <w:r>
        <w:t>March 5, 2020</w:t>
      </w:r>
    </w:p>
    <w:p w14:paraId="528C81D0" w14:textId="77777777" w:rsidR="00E8251E" w:rsidRDefault="00E8251E" w:rsidP="00E8251E">
      <w:pPr>
        <w:pStyle w:val="NoSpacing"/>
        <w:jc w:val="center"/>
      </w:pPr>
      <w:r>
        <w:t>COUNCIL MINUTES</w:t>
      </w:r>
    </w:p>
    <w:p w14:paraId="735CDE94" w14:textId="77777777" w:rsidR="008B5419" w:rsidRDefault="008B5419" w:rsidP="00E8251E">
      <w:pPr>
        <w:pStyle w:val="NoSpacing"/>
        <w:jc w:val="center"/>
      </w:pPr>
    </w:p>
    <w:p w14:paraId="4CD3C1AF" w14:textId="77777777" w:rsidR="00E8251E" w:rsidRDefault="00E8251E" w:rsidP="00E8251E">
      <w:pPr>
        <w:pStyle w:val="NoSpacing"/>
        <w:jc w:val="center"/>
      </w:pPr>
    </w:p>
    <w:p w14:paraId="72BA4265" w14:textId="39CA36D0" w:rsidR="00E8251E" w:rsidRDefault="00E8251E" w:rsidP="00E8251E">
      <w:pPr>
        <w:rPr>
          <w:sz w:val="20"/>
          <w:szCs w:val="20"/>
        </w:rPr>
      </w:pPr>
      <w:r>
        <w:rPr>
          <w:sz w:val="20"/>
          <w:szCs w:val="20"/>
        </w:rPr>
        <w:t xml:space="preserve">The City of Terrytown Council met on Thursday, </w:t>
      </w:r>
      <w:r w:rsidR="00862AA2">
        <w:rPr>
          <w:sz w:val="20"/>
          <w:szCs w:val="20"/>
        </w:rPr>
        <w:t>March</w:t>
      </w:r>
      <w:r w:rsidR="00942103">
        <w:rPr>
          <w:sz w:val="20"/>
          <w:szCs w:val="20"/>
        </w:rPr>
        <w:t xml:space="preserve"> 5, 2020</w:t>
      </w:r>
      <w:r w:rsidR="00862AA2">
        <w:rPr>
          <w:sz w:val="20"/>
          <w:szCs w:val="20"/>
        </w:rPr>
        <w:t>,</w:t>
      </w:r>
      <w:r w:rsidR="008D57F4">
        <w:rPr>
          <w:sz w:val="20"/>
          <w:szCs w:val="20"/>
        </w:rPr>
        <w:t xml:space="preserve"> at 6:30 PM</w:t>
      </w:r>
      <w:r>
        <w:rPr>
          <w:sz w:val="20"/>
          <w:szCs w:val="20"/>
        </w:rPr>
        <w:t xml:space="preserve">, for their regular monthly </w:t>
      </w:r>
      <w:r w:rsidR="00942103">
        <w:rPr>
          <w:sz w:val="20"/>
          <w:szCs w:val="20"/>
        </w:rPr>
        <w:t>meeting at the Housing Partners of Western Nebraska Community Room</w:t>
      </w:r>
      <w:r>
        <w:rPr>
          <w:sz w:val="20"/>
          <w:szCs w:val="20"/>
        </w:rPr>
        <w:t>,</w:t>
      </w:r>
      <w:r w:rsidR="00942103">
        <w:rPr>
          <w:sz w:val="20"/>
          <w:szCs w:val="20"/>
        </w:rPr>
        <w:t xml:space="preserve"> at</w:t>
      </w:r>
      <w:r>
        <w:rPr>
          <w:sz w:val="20"/>
          <w:szCs w:val="20"/>
        </w:rPr>
        <w:t xml:space="preserve"> 89A Woodley Park Road in the City of Terrytown.  Notice of said meeting was published in the Scottsbluff Star-Herald</w:t>
      </w:r>
      <w:r w:rsidR="008D57F4">
        <w:rPr>
          <w:sz w:val="20"/>
          <w:szCs w:val="20"/>
        </w:rPr>
        <w:t xml:space="preserve"> according to law</w:t>
      </w:r>
      <w:r w:rsidR="00817AC3">
        <w:rPr>
          <w:sz w:val="20"/>
          <w:szCs w:val="20"/>
        </w:rPr>
        <w:t xml:space="preserve"> and council members were notified of said meeting</w:t>
      </w:r>
      <w:r>
        <w:rPr>
          <w:sz w:val="20"/>
          <w:szCs w:val="20"/>
        </w:rPr>
        <w:t xml:space="preserve">.  The meeting was called to order at 6:30 p.m. by Mayor </w:t>
      </w:r>
      <w:r w:rsidR="00942103">
        <w:rPr>
          <w:sz w:val="20"/>
          <w:szCs w:val="20"/>
        </w:rPr>
        <w:t>Chris Perales</w:t>
      </w:r>
      <w:r>
        <w:rPr>
          <w:sz w:val="20"/>
          <w:szCs w:val="20"/>
        </w:rPr>
        <w:t xml:space="preserve">.  Council Members present were:  </w:t>
      </w:r>
      <w:r w:rsidR="00B13275">
        <w:rPr>
          <w:sz w:val="20"/>
          <w:szCs w:val="20"/>
        </w:rPr>
        <w:t>Tyler Feil, Jerr</w:t>
      </w:r>
      <w:r w:rsidR="00942103">
        <w:rPr>
          <w:sz w:val="20"/>
          <w:szCs w:val="20"/>
        </w:rPr>
        <w:t>y Green, Mike Minzey</w:t>
      </w:r>
      <w:r w:rsidR="005604F8">
        <w:rPr>
          <w:sz w:val="20"/>
          <w:szCs w:val="20"/>
        </w:rPr>
        <w:t>.</w:t>
      </w:r>
      <w:r w:rsidR="00862AA2">
        <w:rPr>
          <w:sz w:val="20"/>
          <w:szCs w:val="20"/>
        </w:rPr>
        <w:t xml:space="preserve"> </w:t>
      </w:r>
      <w:r>
        <w:rPr>
          <w:sz w:val="20"/>
          <w:szCs w:val="20"/>
        </w:rPr>
        <w:t>Marcia Sherlock</w:t>
      </w:r>
      <w:r w:rsidR="00942103">
        <w:rPr>
          <w:sz w:val="20"/>
          <w:szCs w:val="20"/>
        </w:rPr>
        <w:t xml:space="preserve"> arrived </w:t>
      </w:r>
      <w:r w:rsidR="005604F8">
        <w:rPr>
          <w:sz w:val="20"/>
          <w:szCs w:val="20"/>
        </w:rPr>
        <w:t>during the Public Hearing</w:t>
      </w:r>
      <w:r>
        <w:rPr>
          <w:sz w:val="20"/>
          <w:szCs w:val="20"/>
        </w:rPr>
        <w:t xml:space="preserve">.  </w:t>
      </w:r>
      <w:r w:rsidR="008A1421">
        <w:rPr>
          <w:sz w:val="20"/>
          <w:szCs w:val="20"/>
        </w:rPr>
        <w:t xml:space="preserve">Absent: </w:t>
      </w:r>
      <w:r w:rsidR="00862AA2">
        <w:rPr>
          <w:sz w:val="20"/>
          <w:szCs w:val="20"/>
        </w:rPr>
        <w:t>None</w:t>
      </w:r>
      <w:r w:rsidR="00817AC3">
        <w:rPr>
          <w:sz w:val="20"/>
          <w:szCs w:val="20"/>
        </w:rPr>
        <w:t xml:space="preserve">. </w:t>
      </w:r>
      <w:r>
        <w:rPr>
          <w:sz w:val="20"/>
          <w:szCs w:val="20"/>
        </w:rPr>
        <w:t>City Clerk</w:t>
      </w:r>
      <w:r w:rsidR="00942103">
        <w:rPr>
          <w:sz w:val="20"/>
          <w:szCs w:val="20"/>
        </w:rPr>
        <w:t>,</w:t>
      </w:r>
      <w:r>
        <w:rPr>
          <w:sz w:val="20"/>
          <w:szCs w:val="20"/>
        </w:rPr>
        <w:t xml:space="preserve"> </w:t>
      </w:r>
      <w:r w:rsidR="00942103">
        <w:rPr>
          <w:sz w:val="20"/>
          <w:szCs w:val="20"/>
        </w:rPr>
        <w:t>Jeni Mattern, was present and took minutes</w:t>
      </w:r>
      <w:r>
        <w:rPr>
          <w:sz w:val="20"/>
          <w:szCs w:val="20"/>
        </w:rPr>
        <w:t>.</w:t>
      </w:r>
      <w:r w:rsidR="00817AC3">
        <w:rPr>
          <w:sz w:val="20"/>
          <w:szCs w:val="20"/>
        </w:rPr>
        <w:t xml:space="preserve"> The </w:t>
      </w:r>
      <w:r w:rsidR="00A20CFA">
        <w:rPr>
          <w:sz w:val="20"/>
          <w:szCs w:val="20"/>
        </w:rPr>
        <w:t xml:space="preserve">minutes </w:t>
      </w:r>
      <w:r w:rsidR="00817AC3">
        <w:rPr>
          <w:sz w:val="20"/>
          <w:szCs w:val="20"/>
        </w:rPr>
        <w:t>of the previous meeting w</w:t>
      </w:r>
      <w:r w:rsidR="00A20CFA">
        <w:rPr>
          <w:sz w:val="20"/>
          <w:szCs w:val="20"/>
        </w:rPr>
        <w:t>ere</w:t>
      </w:r>
      <w:r w:rsidR="00817AC3">
        <w:rPr>
          <w:sz w:val="20"/>
          <w:szCs w:val="20"/>
        </w:rPr>
        <w:t xml:space="preserve"> dispensed with.</w:t>
      </w:r>
    </w:p>
    <w:p w14:paraId="6E920524" w14:textId="78E2B57E" w:rsidR="00086C98" w:rsidRDefault="00E8251E" w:rsidP="00E8251E">
      <w:pPr>
        <w:rPr>
          <w:sz w:val="20"/>
          <w:szCs w:val="20"/>
        </w:rPr>
      </w:pPr>
      <w:r>
        <w:rPr>
          <w:sz w:val="20"/>
          <w:szCs w:val="20"/>
        </w:rPr>
        <w:t xml:space="preserve">The Pledge of Allegiance was recited by those in attendance.  Mayor </w:t>
      </w:r>
      <w:r w:rsidR="00942103">
        <w:rPr>
          <w:sz w:val="20"/>
          <w:szCs w:val="20"/>
        </w:rPr>
        <w:t>Perales</w:t>
      </w:r>
      <w:r>
        <w:rPr>
          <w:sz w:val="20"/>
          <w:szCs w:val="20"/>
        </w:rPr>
        <w:t xml:space="preserve"> pointed out the location of the poster for the Open Meetings Act.</w:t>
      </w:r>
      <w:r w:rsidR="00817AC3" w:rsidRPr="00817AC3">
        <w:rPr>
          <w:sz w:val="20"/>
          <w:szCs w:val="20"/>
        </w:rPr>
        <w:t xml:space="preserve"> </w:t>
      </w:r>
    </w:p>
    <w:p w14:paraId="630036D0" w14:textId="2B51C698" w:rsidR="008E6B7F" w:rsidRDefault="008E6B7F" w:rsidP="008E6B7F">
      <w:pPr>
        <w:rPr>
          <w:sz w:val="20"/>
          <w:szCs w:val="20"/>
        </w:rPr>
      </w:pPr>
      <w:r>
        <w:rPr>
          <w:sz w:val="20"/>
          <w:szCs w:val="20"/>
        </w:rPr>
        <w:t>There were no additions, cha</w:t>
      </w:r>
      <w:r w:rsidR="00A20CFA">
        <w:rPr>
          <w:sz w:val="20"/>
          <w:szCs w:val="20"/>
        </w:rPr>
        <w:t>n</w:t>
      </w:r>
      <w:r>
        <w:rPr>
          <w:sz w:val="20"/>
          <w:szCs w:val="20"/>
        </w:rPr>
        <w:t>ges, or emergency items added to the agenda.</w:t>
      </w:r>
    </w:p>
    <w:p w14:paraId="2006BC78" w14:textId="6284ED67" w:rsidR="008E6B7F" w:rsidRDefault="00942103" w:rsidP="00E8251E">
      <w:pPr>
        <w:rPr>
          <w:sz w:val="20"/>
          <w:szCs w:val="20"/>
        </w:rPr>
      </w:pPr>
      <w:r>
        <w:rPr>
          <w:sz w:val="20"/>
          <w:szCs w:val="20"/>
        </w:rPr>
        <w:t>Correspondence items were dispersed as follows:  WNTC meeting – Kimball 3/12/2020 at 10:00 a.m.</w:t>
      </w:r>
      <w:r w:rsidR="00B13275">
        <w:rPr>
          <w:sz w:val="20"/>
          <w:szCs w:val="20"/>
        </w:rPr>
        <w:t>; Letter</w:t>
      </w:r>
      <w:r>
        <w:rPr>
          <w:sz w:val="20"/>
          <w:szCs w:val="20"/>
        </w:rPr>
        <w:t xml:space="preserve"> and information on Ace Power</w:t>
      </w:r>
      <w:r w:rsidR="00B13275">
        <w:rPr>
          <w:sz w:val="20"/>
          <w:szCs w:val="20"/>
        </w:rPr>
        <w:t>; Letter</w:t>
      </w:r>
      <w:r>
        <w:rPr>
          <w:sz w:val="20"/>
          <w:szCs w:val="20"/>
        </w:rPr>
        <w:t xml:space="preserve"> from Logan Mc</w:t>
      </w:r>
      <w:r w:rsidR="00B13275">
        <w:rPr>
          <w:sz w:val="20"/>
          <w:szCs w:val="20"/>
        </w:rPr>
        <w:t xml:space="preserve">Courtney; Letter from the County Fair </w:t>
      </w:r>
    </w:p>
    <w:p w14:paraId="16BA9031" w14:textId="35539238" w:rsidR="003827DA" w:rsidRDefault="00B13275" w:rsidP="00561009">
      <w:pPr>
        <w:rPr>
          <w:sz w:val="20"/>
          <w:szCs w:val="20"/>
        </w:rPr>
      </w:pPr>
      <w:r>
        <w:rPr>
          <w:sz w:val="20"/>
          <w:szCs w:val="20"/>
        </w:rPr>
        <w:t>A Public Hearing was held to consider a replat of Lots 1A and 2A, Bellevue Homes Second Addition, a Replat of Part of Lot 31, Bellevue Homes Addition and Lots 1 and 2, Bellevue Homes Second Addition and Unplatted Land in the Southeast Quarter of Section 27 Township 22 North, Range 55 West of the 6</w:t>
      </w:r>
      <w:r w:rsidRPr="00B13275">
        <w:rPr>
          <w:sz w:val="20"/>
          <w:szCs w:val="20"/>
          <w:vertAlign w:val="superscript"/>
        </w:rPr>
        <w:t>th</w:t>
      </w:r>
      <w:r w:rsidR="003827DA">
        <w:rPr>
          <w:sz w:val="20"/>
          <w:szCs w:val="20"/>
        </w:rPr>
        <w:t xml:space="preserve"> P.M</w:t>
      </w:r>
      <w:r>
        <w:rPr>
          <w:sz w:val="20"/>
          <w:szCs w:val="20"/>
        </w:rPr>
        <w:t xml:space="preserve">., Scotts Bluff County, Nebraska. </w:t>
      </w:r>
      <w:r w:rsidR="005604F8">
        <w:rPr>
          <w:sz w:val="20"/>
          <w:szCs w:val="20"/>
        </w:rPr>
        <w:t xml:space="preserve"> Approval of the replat was recommended by the Planning Commission following a Public Hearing on March 3, 2020.</w:t>
      </w:r>
      <w:r w:rsidR="003827DA">
        <w:rPr>
          <w:sz w:val="20"/>
          <w:szCs w:val="20"/>
        </w:rPr>
        <w:t xml:space="preserve">  Green moved to close the Public Hearing.  Feil seconded the motion.  Aye’s:  Feil, Green, Minzey, and Sherlock.  Nay’s: none.  </w:t>
      </w:r>
    </w:p>
    <w:p w14:paraId="1E7AE704" w14:textId="03C38CEE" w:rsidR="003827DA" w:rsidRDefault="003827DA" w:rsidP="00561009">
      <w:pPr>
        <w:rPr>
          <w:sz w:val="20"/>
          <w:szCs w:val="20"/>
        </w:rPr>
      </w:pPr>
      <w:r>
        <w:rPr>
          <w:sz w:val="20"/>
          <w:szCs w:val="20"/>
        </w:rPr>
        <w:t xml:space="preserve">Regular Meeting Minutes from February 6, 2020 were reviewed.  Feil moved to approve Regular Meeting Minutes from February 6, 2020.  Green seconded the motion.  Aye’s: Feil, Green, Minzey, and Sherlock.  Nay’s: none. </w:t>
      </w:r>
    </w:p>
    <w:p w14:paraId="73247EF3" w14:textId="7B715959" w:rsidR="003827DA" w:rsidRDefault="003827DA" w:rsidP="00561009">
      <w:pPr>
        <w:rPr>
          <w:sz w:val="20"/>
          <w:szCs w:val="20"/>
        </w:rPr>
      </w:pPr>
      <w:r>
        <w:rPr>
          <w:sz w:val="20"/>
          <w:szCs w:val="20"/>
        </w:rPr>
        <w:t>Feil moved to approve payment of regular claims for February 7, through March 5, 2020.  Green seconded the motion.  Aye’s:  Feil, Green, Minzey and Sherlock.  Nay’s: none.</w:t>
      </w:r>
    </w:p>
    <w:p w14:paraId="698A078D" w14:textId="2F505523" w:rsidR="003827DA" w:rsidRDefault="003827DA" w:rsidP="003827DA">
      <w:r>
        <w:rPr>
          <w:b/>
          <w:u w:val="single"/>
        </w:rPr>
        <w:t xml:space="preserve">KENO: </w:t>
      </w:r>
      <w:r>
        <w:t xml:space="preserve"> Carpenter Center, $250.00; NPPD, $193.50;  Carpenter Center, $250.00; Nebraska Department of Revenue, $100.00  </w:t>
      </w:r>
      <w:r>
        <w:rPr>
          <w:b/>
          <w:u w:val="single"/>
        </w:rPr>
        <w:t>GENERAL:</w:t>
      </w:r>
      <w:r>
        <w:t xml:space="preserve">  Linda Green, $658.00;  Jennifer Mattern, $1409.63;  Dennis McLaughlin, $926.06;  Anne Reker, $107.13;  Hugo Chairez, 1181.66;  Nebraska Child Support, $246.94;  Robert Blanco, $647.08;  EFTPS, $3425.20;  Nebraska and Local Sales and Use Tax, $2502.74;  Terry Carpenter, Inc., $588.00;  Terry Carpenter, Inc., $4000.00;  Tyler Feil, $69.26;  Jerry Green, $69.26;  Michael Minzey, $69.26;  Christopher Perales, $230.87;  Marcia Sherlock, $69.26;  Platte Valley Bank, $10,000.00;  Capital Bank &amp; Trust, $300.00;  Panhandle Humane Society, $600.00;  Cyclone Express, $154.46;  NPPD, $481.38; Verizon Wireless, $227.89;  Allo Communications, $236.83;  John Deere, $173.50;  Team Chevrolet, $552.50;  Staples, $107.64;  Simmons Olsen Law Firm, $523.50;  Scb. Police Dept. EM. Management, $201.</w:t>
      </w:r>
      <w:proofErr w:type="gramStart"/>
      <w:r>
        <w:t>40;  Scb</w:t>
      </w:r>
      <w:proofErr w:type="gramEnd"/>
      <w:r>
        <w:t xml:space="preserve">. Police Dept., $10,833.33;  One Call Concepts, $16.13;  Moneywise, $44.85;  Intralinks, Inc., $179.00;  John Deere, $126.67;  Hitches Galore, $130.00;  Dale’s Tires, $23.50;  Carpenter Center, $1211.84;  Contractor’s Materials, Inc., $4.20;  Century Business Products, $136.89;  Visa, $38.47;  Johnson Cashway Lumber Co., $45.28;    Tim’s Electric, $100.00;   EFTPS, $3425.20;  Nebraska Sales Tax, $2,502.74;  Robert Blanco, $627.22;  Hugo Chairez, $1,202.50;  Jennifer Mattern, $1,381.19;  Dennis McLaughlin, $982.50;  Anne Reker, $26.78;  Nebraska Child Support, $246.94;  Anne Reker, $99.50;  ACM, $3500.00;  Cyclone Express, $81.19;  Gering Civic Center, </w:t>
      </w:r>
      <w:r>
        <w:lastRenderedPageBreak/>
        <w:t xml:space="preserve">$45.00;  Dana F. Cole &amp; Company, $1,000.00;  John Deere, $290.87;  Principal, $99.76;  Visa, $1,406.73;  Terry Carpenter Inc., $804.56;  Staples, $89.99;  Judy Hoatson, CPA, LLC., $3,300.00;  Panhandle Regional Development, Inc., $25.00;  Simmons Olsen Law Firm, $1168.50;  Respond First Aid Systems, $143.74;  Moneywise Office Supply, $38.00;   Northwest Pipe Fittings, Inc of Scottsbluff, $88.66;  Intralinks, $179.00;  Hi Performance Car Wash, $13.05;  Terry Carpenter Center, $1,211.84;  Fender Menders, LTD., $2717.00;  Windstream, $1.85;  Capital Bank &amp; Trust, $300.00;  Kent Greenwalt, $28.27;  Scb, Police Dept., $10,833.00;  Panhandle Humane Society, $600.00;  Jennifer Mattern, $1303.95;  Robert Blanco, $623.54;  Linda Green, $366.98;  Dennis McLaughlin, $942.16;  Nebraska Child Support, $246.94;  Hugo Chairez, $1,181.66;  City of Gering, $31.97;  Nebraska Rural Water Association, $175.00; bluffs Facility Solutions, $108.21;  Verizon Wireless, $227.89;  </w:t>
      </w:r>
      <w:r>
        <w:rPr>
          <w:b/>
          <w:u w:val="single"/>
        </w:rPr>
        <w:t>WATER:</w:t>
      </w:r>
      <w:r>
        <w:t xml:space="preserve"> NPPD, $537.09; Weathercraft co., Inc., $659.00;  League of Nebraska Municipalities, $50.00;  Enviro Service, Inc., $40.00;  City of Gering, $3,419.69;  Johnson Cashway Lumber Co., $18.86;  Enviro Services, $40.00;  NPPD, $191.13; City of Gering, $3,382.28;  </w:t>
      </w:r>
      <w:r>
        <w:rPr>
          <w:b/>
          <w:u w:val="single"/>
        </w:rPr>
        <w:t>STREET:</w:t>
      </w:r>
      <w:r>
        <w:t xml:space="preserve"> NPPD, $2,585.86; Johnson Cashway Lumber Co., $2.87;  NPPD, $1267.58;  </w:t>
      </w:r>
      <w:r>
        <w:rPr>
          <w:b/>
          <w:u w:val="single"/>
        </w:rPr>
        <w:t>SEWER:</w:t>
      </w:r>
      <w:r>
        <w:t xml:space="preserve">  Waste Connections, $7002.38;  NPPD, $344.07;  City of Scottsbluff, $9,788.58;   Northwest Pipe Fittings Inc of Scottsbluff, $69.49;  Enviro Service, Inc., $346.00;  City of Scottsbluff, $11,048.04;  Enviro Services, $173.00;  NPPD, $367.40</w:t>
      </w:r>
    </w:p>
    <w:p w14:paraId="37DEE519" w14:textId="758BFB7C" w:rsidR="003827DA" w:rsidRDefault="00004D83" w:rsidP="003827DA">
      <w:r>
        <w:t xml:space="preserve">Mike Scow, City Administrator/Treasurer, reviewed January 2020 Financial Statement. </w:t>
      </w:r>
      <w:r w:rsidR="00C353D2">
        <w:t xml:space="preserve">Disclosing to the public and the Council that the big variances on the financial statement was either due to timing or the Water Project.  </w:t>
      </w:r>
    </w:p>
    <w:p w14:paraId="382876FE" w14:textId="09CC7D86" w:rsidR="00D035BC" w:rsidRDefault="00004D83" w:rsidP="003827DA">
      <w:r>
        <w:t>Jeff Wolfe, City Engine</w:t>
      </w:r>
      <w:r w:rsidR="00C115D2">
        <w:t xml:space="preserve">er, gave an update on the Water Project.  Paul Reed Construction is going to be working in the Bellevue Addition in the next couple of weeks doing warranty work. Weather permitting.  There were several members of the community with questions regarding, street conditions after the work was completed, </w:t>
      </w:r>
      <w:r w:rsidR="00DC26FB">
        <w:t>and areas</w:t>
      </w:r>
      <w:r w:rsidR="00C115D2">
        <w:t xml:space="preserve"> in yards that do not appear as they were prior to the project.   Wolfe explained that Mike Olsen is the engineer in charge of the project.  Due to Olsen being out of the office, Wolfe will be fielding the calls.  Wolfe </w:t>
      </w:r>
      <w:r w:rsidR="005604F8">
        <w:t xml:space="preserve">invited Bellevue residents to contact him about specific issues that they were having with newly installed meters or their yards. </w:t>
      </w:r>
      <w:r w:rsidR="00D035BC">
        <w:t xml:space="preserve">  Wolfe, also, stated that Olsen will be meeting with Henning’s Construction later </w:t>
      </w:r>
      <w:r w:rsidR="00223D06">
        <w:t>in the month to discuss a startup date.</w:t>
      </w:r>
    </w:p>
    <w:p w14:paraId="5646D202" w14:textId="7029B13C" w:rsidR="00223D06" w:rsidRDefault="00223D06" w:rsidP="003827DA">
      <w:r>
        <w:t>Wolfe spoke about the costs that may be associated with the Water Tower Rehabilitation.  The estimated cost to paint the tower would be approximately $50,000.  Then with the addition of a possible lighting system would raise the cost an additional $25 - $50,000 depending on the system.  The lifespan for such modifications should be approximately 20 years.  This would mean there would need to be a $5,000 annual sinking fund.  Green asked about Keno funds paying for the upkeep.  Scow stated that there would be funds available in Keno c.d.’s.  At this point there is access to the tower, but it doesn’t meet current safety requirements for it to be accessible.  No action was taken on this matter</w:t>
      </w:r>
      <w:r w:rsidR="005604F8">
        <w:t>, but Wolfe will request the Council be prepared to make a decision at the April Meeting.</w:t>
      </w:r>
    </w:p>
    <w:p w14:paraId="667823D9" w14:textId="17EE2E00" w:rsidR="00223D06" w:rsidRDefault="00223D06" w:rsidP="003827DA">
      <w:r>
        <w:t>The City will begin taking bids at the end of this month for the 2020 Terrytown Chip Seal Project.  Wolfe will have the bids to present at the April City Council Meeting.</w:t>
      </w:r>
    </w:p>
    <w:p w14:paraId="68D03E2D" w14:textId="5A0C3881" w:rsidR="00223D06" w:rsidRDefault="00DF4C71" w:rsidP="003827DA">
      <w:r>
        <w:t xml:space="preserve">City Clerk, Jeni Mattern presented to the Council a recommendation to discontinue service with the company called Windstream.  She pointed out that this service is for phone lines that are currently owned by Allo Communications and that there was no usage with Windstream for an extended period of time.  Feil moved to discontinue service with Windstream.  Sherlock seconded the motion.  Aye’s:  Feil, Green, Minzey, and Sherlock.  Nay’s: none. </w:t>
      </w:r>
    </w:p>
    <w:p w14:paraId="4042B450" w14:textId="5EDA108C" w:rsidR="00DF4C71" w:rsidRDefault="00DF4C71" w:rsidP="003827DA">
      <w:r>
        <w:t xml:space="preserve">Mattern, also, presented information regarding credit card processing.  Reviewing the transaction fees and the cost to the City of Terrytown.   There is another agency that would charge the consumer the fees and would communicate with the new utility software.  The only expense to the city will be the purchase of a new counter terminal.  Otherwise the transactions can be done online via the City’s website.  There was discussion on purchasing the terminal, which will be presented at the next meeting for a council vote.  </w:t>
      </w:r>
    </w:p>
    <w:p w14:paraId="1E026DD7" w14:textId="56B395EE" w:rsidR="009A7D7E" w:rsidRDefault="009A7D7E" w:rsidP="003827DA">
      <w:r>
        <w:t xml:space="preserve">The 911 Advisory Board, is asking that an alternate be appointed to the Board, in the instance that Mayor Perales is unable to attend.    Minzey moved that the City Clerk be appointed as the alternate for Mayor Perales to the 911 Advisory Board.  Sherlock seconded the motion.  Aye’s:  Feil, Green, Minzey, and Sherlock.  Nay’s: none. </w:t>
      </w:r>
    </w:p>
    <w:p w14:paraId="088AFA5E" w14:textId="0E4611E6" w:rsidR="009A7D7E" w:rsidRDefault="009A7D7E" w:rsidP="003827DA">
      <w:r>
        <w:t>Green moved that the City Clerk attend a Power Manager Training on April 9</w:t>
      </w:r>
      <w:r w:rsidRPr="009A7D7E">
        <w:rPr>
          <w:vertAlign w:val="superscript"/>
        </w:rPr>
        <w:t>th</w:t>
      </w:r>
      <w:r>
        <w:t>, 2020, traveling on April 8</w:t>
      </w:r>
      <w:r w:rsidRPr="009A7D7E">
        <w:rPr>
          <w:vertAlign w:val="superscript"/>
        </w:rPr>
        <w:t>th</w:t>
      </w:r>
      <w:r>
        <w:t>, 2020 and April 10</w:t>
      </w:r>
      <w:r w:rsidRPr="009A7D7E">
        <w:rPr>
          <w:vertAlign w:val="superscript"/>
        </w:rPr>
        <w:t>th</w:t>
      </w:r>
      <w:r>
        <w:t xml:space="preserve">, 2020.  Feil seconded the motion.  Aye’s:  Feil, Green, Minzey, and Sherlock.  Nay’s: none.  </w:t>
      </w:r>
    </w:p>
    <w:p w14:paraId="39FF32A1" w14:textId="0BDEAF0D" w:rsidR="009A7D7E" w:rsidRDefault="009A7D7E" w:rsidP="003827DA">
      <w:r>
        <w:t>Matt Carpenter, the Director of the Carpenter Center, introduced himself and spoke about the upcoming Fund Raiser for the Carpenter Center.</w:t>
      </w:r>
    </w:p>
    <w:p w14:paraId="253F63A6" w14:textId="79A98542" w:rsidR="009A7D7E" w:rsidRDefault="009A7D7E" w:rsidP="003827DA">
      <w:r>
        <w:t>Paul Reisig – was not in attendance.</w:t>
      </w:r>
    </w:p>
    <w:p w14:paraId="5C490DF6" w14:textId="74FE79D8" w:rsidR="009A7D7E" w:rsidRDefault="009A7D7E" w:rsidP="003827DA">
      <w:r>
        <w:t xml:space="preserve">Police Chief, Keven Spencer spoke about the COVID-19.   The fact that we are at a very low risk of having an influx of the virus, but should be conscious of our surroundings.  Washing hands frequently, using sanitizer and covering your mouth when coughing.  </w:t>
      </w:r>
    </w:p>
    <w:p w14:paraId="421331F0" w14:textId="182D3783" w:rsidR="009A7D7E" w:rsidRDefault="009A7D7E" w:rsidP="003827DA">
      <w:r>
        <w:t>Sherlock moved to adjourn the meeting until the next</w:t>
      </w:r>
      <w:r w:rsidR="00154136">
        <w:t xml:space="preserve"> regular meeting on April 2</w:t>
      </w:r>
      <w:r w:rsidR="00154136" w:rsidRPr="00154136">
        <w:rPr>
          <w:vertAlign w:val="superscript"/>
        </w:rPr>
        <w:t>nd</w:t>
      </w:r>
      <w:r w:rsidR="00154136">
        <w:t xml:space="preserve">, 2020.  Feil seconded the motion.  Aye’s: Feil, Green, Minzey, and Sherlock.  Nay’s: none. </w:t>
      </w:r>
    </w:p>
    <w:p w14:paraId="7E567449" w14:textId="77777777" w:rsidR="00223D06" w:rsidRDefault="00223D06" w:rsidP="003827DA"/>
    <w:p w14:paraId="12FEC4CE" w14:textId="77777777" w:rsidR="00E375A1" w:rsidRPr="00327928" w:rsidRDefault="00E375A1" w:rsidP="00E375A1">
      <w:pPr>
        <w:rPr>
          <w:sz w:val="20"/>
          <w:szCs w:val="20"/>
        </w:rPr>
      </w:pP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t>____________________________________</w:t>
      </w:r>
    </w:p>
    <w:p w14:paraId="52D0C3B0" w14:textId="77777777" w:rsidR="00E375A1" w:rsidRPr="00327928" w:rsidRDefault="00E375A1" w:rsidP="00E375A1">
      <w:pPr>
        <w:rPr>
          <w:sz w:val="20"/>
          <w:szCs w:val="20"/>
        </w:rPr>
      </w:pP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r>
      <w:r w:rsidRPr="00327928">
        <w:rPr>
          <w:sz w:val="20"/>
          <w:szCs w:val="20"/>
        </w:rPr>
        <w:tab/>
        <w:t>Mayor of the City of Terrytown</w:t>
      </w:r>
    </w:p>
    <w:p w14:paraId="2DF02143" w14:textId="77777777" w:rsidR="00E375A1" w:rsidRPr="00327928" w:rsidRDefault="00E375A1" w:rsidP="00E375A1">
      <w:pPr>
        <w:rPr>
          <w:sz w:val="20"/>
          <w:szCs w:val="20"/>
        </w:rPr>
      </w:pPr>
    </w:p>
    <w:p w14:paraId="7038D783" w14:textId="77777777" w:rsidR="00E375A1" w:rsidRPr="00327928" w:rsidRDefault="00E375A1" w:rsidP="00E375A1">
      <w:pPr>
        <w:rPr>
          <w:sz w:val="20"/>
          <w:szCs w:val="20"/>
        </w:rPr>
      </w:pPr>
      <w:r w:rsidRPr="00327928">
        <w:rPr>
          <w:sz w:val="20"/>
          <w:szCs w:val="20"/>
        </w:rPr>
        <w:t>ATTEST:</w:t>
      </w:r>
    </w:p>
    <w:p w14:paraId="4FB0A411" w14:textId="77777777" w:rsidR="00E375A1" w:rsidRPr="00327928" w:rsidRDefault="00E375A1" w:rsidP="00E375A1">
      <w:pPr>
        <w:rPr>
          <w:sz w:val="20"/>
          <w:szCs w:val="20"/>
        </w:rPr>
      </w:pPr>
      <w:r w:rsidRPr="00327928">
        <w:rPr>
          <w:sz w:val="20"/>
          <w:szCs w:val="20"/>
        </w:rPr>
        <w:t>_____________________________________</w:t>
      </w:r>
    </w:p>
    <w:p w14:paraId="4692F42C" w14:textId="77777777" w:rsidR="00E375A1" w:rsidRPr="00327928" w:rsidRDefault="00E375A1" w:rsidP="00E375A1">
      <w:pPr>
        <w:rPr>
          <w:sz w:val="20"/>
          <w:szCs w:val="20"/>
        </w:rPr>
      </w:pPr>
      <w:r w:rsidRPr="00327928">
        <w:rPr>
          <w:sz w:val="20"/>
          <w:szCs w:val="20"/>
        </w:rPr>
        <w:t>City Clerk</w:t>
      </w:r>
    </w:p>
    <w:p w14:paraId="7D07D18F" w14:textId="77777777" w:rsidR="003827DA" w:rsidRPr="00E05E54" w:rsidRDefault="003827DA" w:rsidP="003827DA">
      <w:bookmarkStart w:id="0" w:name="_GoBack"/>
      <w:bookmarkEnd w:id="0"/>
    </w:p>
    <w:p w14:paraId="26042BA8" w14:textId="0A813FC3" w:rsidR="00E8251E" w:rsidRDefault="00E8251E" w:rsidP="005100AB">
      <w:pPr>
        <w:spacing w:line="259" w:lineRule="auto"/>
        <w:rPr>
          <w:sz w:val="20"/>
          <w:szCs w:val="20"/>
        </w:rPr>
      </w:pPr>
    </w:p>
    <w:p w14:paraId="090B9697" w14:textId="77777777" w:rsidR="00D77769" w:rsidRDefault="00D77769"/>
    <w:sectPr w:rsidR="00D777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33CD7" w14:textId="77777777" w:rsidR="005100AB" w:rsidRDefault="005100AB" w:rsidP="005100AB">
      <w:pPr>
        <w:spacing w:after="0" w:line="240" w:lineRule="auto"/>
      </w:pPr>
      <w:r>
        <w:separator/>
      </w:r>
    </w:p>
  </w:endnote>
  <w:endnote w:type="continuationSeparator" w:id="0">
    <w:p w14:paraId="1C75AE4E" w14:textId="77777777" w:rsidR="005100AB" w:rsidRDefault="005100AB" w:rsidP="0051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2956631"/>
      <w:docPartObj>
        <w:docPartGallery w:val="Page Numbers (Bottom of Page)"/>
        <w:docPartUnique/>
      </w:docPartObj>
    </w:sdtPr>
    <w:sdtEndPr>
      <w:rPr>
        <w:color w:val="7F7F7F" w:themeColor="background1" w:themeShade="7F"/>
        <w:spacing w:val="60"/>
      </w:rPr>
    </w:sdtEndPr>
    <w:sdtContent>
      <w:p w14:paraId="7A353403" w14:textId="72BB66A5" w:rsidR="005100AB" w:rsidRDefault="005100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5211A2" w14:textId="77777777" w:rsidR="005100AB" w:rsidRDefault="00510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6FFF1" w14:textId="77777777" w:rsidR="005100AB" w:rsidRDefault="005100AB" w:rsidP="005100AB">
      <w:pPr>
        <w:spacing w:after="0" w:line="240" w:lineRule="auto"/>
      </w:pPr>
      <w:r>
        <w:separator/>
      </w:r>
    </w:p>
  </w:footnote>
  <w:footnote w:type="continuationSeparator" w:id="0">
    <w:p w14:paraId="4DCE9437" w14:textId="77777777" w:rsidR="005100AB" w:rsidRDefault="005100AB" w:rsidP="005100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1E"/>
    <w:rsid w:val="00004D83"/>
    <w:rsid w:val="00061323"/>
    <w:rsid w:val="0007641F"/>
    <w:rsid w:val="00086C98"/>
    <w:rsid w:val="00094044"/>
    <w:rsid w:val="000E524C"/>
    <w:rsid w:val="000F37EA"/>
    <w:rsid w:val="000F5854"/>
    <w:rsid w:val="00106E25"/>
    <w:rsid w:val="00122B31"/>
    <w:rsid w:val="00124811"/>
    <w:rsid w:val="00154136"/>
    <w:rsid w:val="001A51AD"/>
    <w:rsid w:val="00223D06"/>
    <w:rsid w:val="0027287C"/>
    <w:rsid w:val="0028012A"/>
    <w:rsid w:val="00287581"/>
    <w:rsid w:val="002D6719"/>
    <w:rsid w:val="002F4886"/>
    <w:rsid w:val="003145C5"/>
    <w:rsid w:val="00316190"/>
    <w:rsid w:val="00337590"/>
    <w:rsid w:val="00381B23"/>
    <w:rsid w:val="003827DA"/>
    <w:rsid w:val="003B335E"/>
    <w:rsid w:val="003E1286"/>
    <w:rsid w:val="003E2C94"/>
    <w:rsid w:val="003F1FAD"/>
    <w:rsid w:val="004027C9"/>
    <w:rsid w:val="00413A81"/>
    <w:rsid w:val="00486E6A"/>
    <w:rsid w:val="004F4910"/>
    <w:rsid w:val="005100AB"/>
    <w:rsid w:val="005346AB"/>
    <w:rsid w:val="00535D7B"/>
    <w:rsid w:val="005560B0"/>
    <w:rsid w:val="005604F8"/>
    <w:rsid w:val="00561009"/>
    <w:rsid w:val="00572DD2"/>
    <w:rsid w:val="005C14F3"/>
    <w:rsid w:val="005C75B6"/>
    <w:rsid w:val="00640F5E"/>
    <w:rsid w:val="00664350"/>
    <w:rsid w:val="00684EE6"/>
    <w:rsid w:val="006A174F"/>
    <w:rsid w:val="006F0F95"/>
    <w:rsid w:val="006F7DCA"/>
    <w:rsid w:val="00735660"/>
    <w:rsid w:val="00787217"/>
    <w:rsid w:val="007910CA"/>
    <w:rsid w:val="007B15E2"/>
    <w:rsid w:val="007B6A60"/>
    <w:rsid w:val="007E16E7"/>
    <w:rsid w:val="007E33E7"/>
    <w:rsid w:val="007F6E13"/>
    <w:rsid w:val="00817AC3"/>
    <w:rsid w:val="008407E8"/>
    <w:rsid w:val="00862AA2"/>
    <w:rsid w:val="008A1421"/>
    <w:rsid w:val="008A7141"/>
    <w:rsid w:val="008B5419"/>
    <w:rsid w:val="008C039D"/>
    <w:rsid w:val="008C624A"/>
    <w:rsid w:val="008D57F4"/>
    <w:rsid w:val="008D7E29"/>
    <w:rsid w:val="008E338A"/>
    <w:rsid w:val="008E6B7F"/>
    <w:rsid w:val="00942103"/>
    <w:rsid w:val="009708C2"/>
    <w:rsid w:val="009A7D7E"/>
    <w:rsid w:val="009E3FF5"/>
    <w:rsid w:val="00A20CFA"/>
    <w:rsid w:val="00A270C6"/>
    <w:rsid w:val="00A30B5B"/>
    <w:rsid w:val="00A44828"/>
    <w:rsid w:val="00A605A3"/>
    <w:rsid w:val="00A61527"/>
    <w:rsid w:val="00A82E66"/>
    <w:rsid w:val="00A92533"/>
    <w:rsid w:val="00A97506"/>
    <w:rsid w:val="00A97726"/>
    <w:rsid w:val="00B13275"/>
    <w:rsid w:val="00B26A51"/>
    <w:rsid w:val="00B32530"/>
    <w:rsid w:val="00B47771"/>
    <w:rsid w:val="00B71145"/>
    <w:rsid w:val="00B97983"/>
    <w:rsid w:val="00BC5680"/>
    <w:rsid w:val="00BD2903"/>
    <w:rsid w:val="00BD4B47"/>
    <w:rsid w:val="00BE52E6"/>
    <w:rsid w:val="00BF147E"/>
    <w:rsid w:val="00BF7CE0"/>
    <w:rsid w:val="00C027E6"/>
    <w:rsid w:val="00C06E9B"/>
    <w:rsid w:val="00C115D2"/>
    <w:rsid w:val="00C34433"/>
    <w:rsid w:val="00C353D2"/>
    <w:rsid w:val="00C35AD8"/>
    <w:rsid w:val="00C642D3"/>
    <w:rsid w:val="00C64B9E"/>
    <w:rsid w:val="00CB41BB"/>
    <w:rsid w:val="00CE73DE"/>
    <w:rsid w:val="00D035BC"/>
    <w:rsid w:val="00D6452F"/>
    <w:rsid w:val="00D714FC"/>
    <w:rsid w:val="00D77769"/>
    <w:rsid w:val="00D96F39"/>
    <w:rsid w:val="00DA15CD"/>
    <w:rsid w:val="00DB740D"/>
    <w:rsid w:val="00DC26FB"/>
    <w:rsid w:val="00DC287E"/>
    <w:rsid w:val="00DF2136"/>
    <w:rsid w:val="00DF4C71"/>
    <w:rsid w:val="00E11A40"/>
    <w:rsid w:val="00E273E0"/>
    <w:rsid w:val="00E375A1"/>
    <w:rsid w:val="00E46119"/>
    <w:rsid w:val="00E503DE"/>
    <w:rsid w:val="00E8251E"/>
    <w:rsid w:val="00E86776"/>
    <w:rsid w:val="00EA2CF4"/>
    <w:rsid w:val="00EE4E87"/>
    <w:rsid w:val="00EF729F"/>
    <w:rsid w:val="00FB4F34"/>
    <w:rsid w:val="00FD30E9"/>
    <w:rsid w:val="00FE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0A45"/>
  <w15:chartTrackingRefBased/>
  <w15:docId w15:val="{FED3DA87-B5BE-4271-A169-1DB67334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251E"/>
    <w:pPr>
      <w:spacing w:after="0" w:line="240" w:lineRule="auto"/>
    </w:pPr>
  </w:style>
  <w:style w:type="paragraph" w:styleId="BalloonText">
    <w:name w:val="Balloon Text"/>
    <w:basedOn w:val="Normal"/>
    <w:link w:val="BalloonTextChar"/>
    <w:uiPriority w:val="99"/>
    <w:semiHidden/>
    <w:unhideWhenUsed/>
    <w:rsid w:val="00DB7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40D"/>
    <w:rPr>
      <w:rFonts w:ascii="Segoe UI" w:hAnsi="Segoe UI" w:cs="Segoe UI"/>
      <w:sz w:val="18"/>
      <w:szCs w:val="18"/>
    </w:rPr>
  </w:style>
  <w:style w:type="paragraph" w:styleId="Header">
    <w:name w:val="header"/>
    <w:basedOn w:val="Normal"/>
    <w:link w:val="HeaderChar"/>
    <w:uiPriority w:val="99"/>
    <w:unhideWhenUsed/>
    <w:rsid w:val="00510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0AB"/>
  </w:style>
  <w:style w:type="paragraph" w:styleId="Footer">
    <w:name w:val="footer"/>
    <w:basedOn w:val="Normal"/>
    <w:link w:val="FooterChar"/>
    <w:uiPriority w:val="99"/>
    <w:unhideWhenUsed/>
    <w:rsid w:val="00510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9259F4D535A3419D669F3D8215609F" ma:contentTypeVersion="7" ma:contentTypeDescription="Create a new document." ma:contentTypeScope="" ma:versionID="0c24010e4161c11fd9652c8f5728fb3b">
  <xsd:schema xmlns:xsd="http://www.w3.org/2001/XMLSchema" xmlns:xs="http://www.w3.org/2001/XMLSchema" xmlns:p="http://schemas.microsoft.com/office/2006/metadata/properties" xmlns:ns3="ef919b53-74a0-4353-af08-ca642464a150" targetNamespace="http://schemas.microsoft.com/office/2006/metadata/properties" ma:root="true" ma:fieldsID="3a1d67d774dec66ada5e52955e1d7b7c" ns3:_="">
    <xsd:import namespace="ef919b53-74a0-4353-af08-ca642464a1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19b53-74a0-4353-af08-ca642464a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7258C7-6AAE-4C3E-82A2-8A4C03BAEB9B}">
  <ds:schemaRefs>
    <ds:schemaRef ds:uri="http://schemas.microsoft.com/sharepoint/v3/contenttype/forms"/>
  </ds:schemaRefs>
</ds:datastoreItem>
</file>

<file path=customXml/itemProps2.xml><?xml version="1.0" encoding="utf-8"?>
<ds:datastoreItem xmlns:ds="http://schemas.openxmlformats.org/officeDocument/2006/customXml" ds:itemID="{F841F374-90DF-4D51-8709-29B7FCD624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D026F6-C706-4709-9535-81137597E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19b53-74a0-4353-af08-ca642464a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GREEN</dc:creator>
  <cp:keywords/>
  <dc:description/>
  <cp:lastModifiedBy>Jeni Mattern</cp:lastModifiedBy>
  <cp:revision>4</cp:revision>
  <cp:lastPrinted>2020-03-18T15:46:00Z</cp:lastPrinted>
  <dcterms:created xsi:type="dcterms:W3CDTF">2020-03-09T20:21:00Z</dcterms:created>
  <dcterms:modified xsi:type="dcterms:W3CDTF">2020-03-18T15:47:00Z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0x010100179259F4D535A3419D669F3D8215609F</vt:lpwstr>
  </property>
</Properties>
</file>